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7D56EB" w:rsidRDefault="00B05595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theme="minorBidi"/>
          <w:b/>
          <w:bCs/>
          <w:sz w:val="30"/>
          <w:szCs w:val="30"/>
          <w:u w:val="single"/>
          <w:rtl/>
          <w:lang w:eastAsia="he-IL" w:bidi="ar-SA"/>
        </w:rPr>
      </w:pPr>
      <w:bookmarkStart w:id="0" w:name="_GoBack"/>
      <w:bookmarkEnd w:id="0"/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val="ar" w:eastAsia="he-IL" w:bidi="ar-SA"/>
        </w:rPr>
        <w:t>مناقصة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val="ar"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val="ar" w:eastAsia="he-IL" w:bidi="ar-SA"/>
        </w:rPr>
        <w:t>علنية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val="ar"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val="ar" w:eastAsia="he-IL" w:bidi="ar-SA"/>
        </w:rPr>
        <w:t>رقم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val="ar" w:eastAsia="he-IL"/>
        </w:rPr>
        <w:t xml:space="preserve"> </w:t>
      </w:r>
      <w:r w:rsidR="007D56EB">
        <w:rPr>
          <w:rFonts w:ascii="David" w:hAnsi="David" w:cstheme="minorBidi" w:hint="cs"/>
          <w:b/>
          <w:bCs/>
          <w:sz w:val="30"/>
          <w:szCs w:val="30"/>
          <w:u w:val="single"/>
          <w:rtl/>
          <w:lang w:val="ar" w:eastAsia="he-IL" w:bidi="ar-SA"/>
        </w:rPr>
        <w:t>23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val="ar" w:eastAsia="he-IL"/>
        </w:rPr>
        <w:t>/</w:t>
      </w:r>
      <w:r w:rsidR="007D56EB">
        <w:rPr>
          <w:rFonts w:ascii="David" w:hAnsi="David" w:cstheme="minorBidi" w:hint="cs"/>
          <w:b/>
          <w:bCs/>
          <w:sz w:val="30"/>
          <w:szCs w:val="30"/>
          <w:u w:val="single"/>
          <w:rtl/>
          <w:lang w:val="ar" w:eastAsia="he-IL" w:bidi="ar-SA"/>
        </w:rPr>
        <w:t>7</w:t>
      </w:r>
    </w:p>
    <w:p w:rsidR="00D01B51" w:rsidRPr="007D56EB" w:rsidRDefault="007D56EB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val="ar" w:eastAsia="he-IL" w:bidi="ar-SA"/>
        </w:rPr>
        <w:t xml:space="preserve">لتلقي خدمات </w:t>
      </w:r>
      <w:r w:rsidR="0079371A">
        <w:rPr>
          <w:rFonts w:ascii="Times New Roman" w:hAnsi="Times New Roman" w:hint="cs"/>
          <w:b/>
          <w:bCs/>
          <w:sz w:val="26"/>
          <w:szCs w:val="26"/>
          <w:u w:val="single"/>
          <w:rtl/>
          <w:lang w:val="ar" w:eastAsia="he-IL" w:bidi="ar-SA"/>
        </w:rPr>
        <w:t>ت</w:t>
      </w: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val="ar" w:eastAsia="he-IL" w:bidi="ar-SA"/>
        </w:rPr>
        <w:t>شخيص وتجنيد موظفين للملحقين الاقتصاديين في خارج البلاد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B05595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val="ar" w:eastAsia="he-IL" w:bidi="ar-SA"/>
        </w:rPr>
        <w:t>تتوجه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وزارة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الاقتصاد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والصناعة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لتلقي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عروض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لشراء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خدمات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79371A">
        <w:rPr>
          <w:rFonts w:ascii="Times New Roman" w:hAnsi="Times New Roman" w:hint="cs"/>
          <w:rtl/>
          <w:lang w:val="ar" w:eastAsia="he-IL" w:bidi="ar-SA"/>
        </w:rPr>
        <w:t>تشخيص وتجنيد موظفين للملحقين الاقتصاديين في خارج البلاد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،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لصالح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79371A">
        <w:rPr>
          <w:rFonts w:ascii="Times New Roman" w:hAnsi="Times New Roman" w:hint="cs"/>
          <w:rtl/>
          <w:lang w:val="ar" w:eastAsia="he-IL" w:bidi="ar-SA"/>
        </w:rPr>
        <w:t>دائرة التجارة الخارجية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،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كما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هو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مفصل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مستندات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المناقصة</w:t>
      </w:r>
      <w:r w:rsidRPr="0072513B">
        <w:rPr>
          <w:rFonts w:ascii="Times New Roman" w:hAnsi="Times New Roman" w:cs="David" w:hint="cs"/>
          <w:rtl/>
          <w:lang w:val="ar" w:eastAsia="he-IL"/>
        </w:rPr>
        <w:t>.</w:t>
      </w:r>
    </w:p>
    <w:p w:rsidR="00D01B51" w:rsidRPr="00127FD9" w:rsidRDefault="00B05595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هي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عبارة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مناقصة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ذات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مرحلتين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على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النحو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الموضح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مستندات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rtl/>
          <w:lang w:val="ar" w:eastAsia="he-IL"/>
        </w:rPr>
        <w:t>.</w:t>
      </w:r>
    </w:p>
    <w:p w:rsidR="00D01B51" w:rsidRPr="0072513B" w:rsidRDefault="00B05595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فترة</w:t>
      </w:r>
      <w:r w:rsidRPr="0072513B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التعاقد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-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مدة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التعاقد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هي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3235B6">
        <w:rPr>
          <w:rFonts w:ascii="Times New Roman" w:hAnsi="Times New Roman" w:hint="cs"/>
          <w:rtl/>
          <w:lang w:val="ar" w:eastAsia="he-IL" w:bidi="ar-SA"/>
        </w:rPr>
        <w:t>لـ - 12 شهرًا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مع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3235B6">
        <w:rPr>
          <w:rFonts w:ascii="Times New Roman" w:hAnsi="Times New Roman" w:hint="cs"/>
          <w:rtl/>
          <w:lang w:val="ar" w:eastAsia="he-IL" w:bidi="ar-SA"/>
        </w:rPr>
        <w:t>حق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الوزارة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وحدها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التمديد،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ب</w:t>
      </w:r>
      <w:r w:rsidR="003235B6">
        <w:rPr>
          <w:rFonts w:ascii="Times New Roman" w:hAnsi="Times New Roman" w:hint="cs"/>
          <w:rtl/>
          <w:lang w:val="ar" w:eastAsia="he-IL" w:bidi="ar-SA"/>
        </w:rPr>
        <w:t>ـ - 48 شهرا إضافيا</w:t>
      </w:r>
      <w:r w:rsidRPr="0072513B">
        <w:rPr>
          <w:rFonts w:ascii="Times New Roman" w:hAnsi="Times New Roman" w:cs="David" w:hint="cs"/>
          <w:rtl/>
          <w:lang w:val="ar" w:eastAsia="he-IL"/>
        </w:rPr>
        <w:t>.</w:t>
      </w:r>
    </w:p>
    <w:p w:rsidR="005D3CD4" w:rsidRDefault="00B05595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أهم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الشروط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المسبقة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للمشاركة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(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الصيغة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الكاملة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واردة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مستندات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>):</w:t>
      </w:r>
    </w:p>
    <w:p w:rsidR="005D3CD4" w:rsidRPr="005D3CD4" w:rsidRDefault="00B05595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 w:rsidRPr="005D3CD4">
        <w:rPr>
          <w:rFonts w:ascii="Times New Roman" w:hAnsi="Times New Roman" w:cs="David"/>
          <w:rtl/>
          <w:lang w:val="ar" w:eastAsia="he-IL"/>
        </w:rPr>
        <w:t xml:space="preserve">       </w:t>
      </w:r>
      <w:r w:rsidRPr="005D3CD4">
        <w:rPr>
          <w:rFonts w:ascii="Times New Roman" w:hAnsi="Times New Roman" w:cs="David"/>
          <w:rtl/>
          <w:lang w:val="ar" w:eastAsia="he-IL" w:bidi="ar-SA"/>
        </w:rPr>
        <w:t>المشاركة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في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المناقصة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مشروطة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باستيفاء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الشروط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المسبقة،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المنصوص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عليها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في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اللائحة</w:t>
      </w:r>
      <w:r w:rsidRPr="005D3CD4">
        <w:rPr>
          <w:rFonts w:ascii="Times New Roman" w:hAnsi="Times New Roman" w:cs="David"/>
          <w:rtl/>
          <w:lang w:val="ar" w:eastAsia="he-IL"/>
        </w:rPr>
        <w:t xml:space="preserve"> 6 </w:t>
      </w:r>
      <w:r w:rsidRPr="005D3CD4">
        <w:rPr>
          <w:rFonts w:ascii="Times New Roman" w:hAnsi="Times New Roman" w:cs="David"/>
          <w:rtl/>
          <w:lang w:val="ar" w:eastAsia="he-IL" w:bidi="ar-SA"/>
        </w:rPr>
        <w:t>من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لوائح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واجب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المناقصات،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لعام</w:t>
      </w:r>
      <w:r w:rsidRPr="005D3CD4">
        <w:rPr>
          <w:rFonts w:ascii="Times New Roman" w:hAnsi="Times New Roman" w:cs="David"/>
          <w:rtl/>
          <w:lang w:val="ar" w:eastAsia="he-IL"/>
        </w:rPr>
        <w:t xml:space="preserve">- 1993.  </w:t>
      </w:r>
    </w:p>
    <w:p w:rsidR="00D01B51" w:rsidRDefault="00B05595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شروط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الحد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الأدنى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الموضوعية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الأخرى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مفصلة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مستندات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. </w:t>
      </w:r>
    </w:p>
    <w:p w:rsidR="00D01B51" w:rsidRPr="00127FD9" w:rsidRDefault="00B05595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فترة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سريان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العرض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>: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سيكون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العرض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ساري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المفعول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ولن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يكون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قابلاً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للإلغاء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وذلك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اعتبارًا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الموعد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الأخير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لتقديم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العروض،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على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النحو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الموضح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rtl/>
          <w:lang w:val="ar" w:eastAsia="he-IL"/>
        </w:rPr>
        <w:t>.</w:t>
      </w:r>
    </w:p>
    <w:p w:rsidR="00754A11" w:rsidRDefault="00754A11" w:rsidP="00754A1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val="ar" w:eastAsia="he-IL" w:bidi="ar-SA"/>
        </w:rPr>
        <w:t>يوضح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بأن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أي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تغيير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على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مستندات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المناقصة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و</w:t>
      </w:r>
      <w:r>
        <w:rPr>
          <w:rFonts w:ascii="Times New Roman" w:hAnsi="Times New Roman" w:cs="David" w:hint="cs"/>
          <w:rtl/>
          <w:lang w:val="ar" w:eastAsia="he-IL"/>
        </w:rPr>
        <w:t xml:space="preserve">/ </w:t>
      </w:r>
      <w:r>
        <w:rPr>
          <w:rFonts w:ascii="Times New Roman" w:hAnsi="Times New Roman" w:cs="David" w:hint="cs"/>
          <w:rtl/>
          <w:lang w:val="ar" w:eastAsia="he-IL" w:bidi="ar-SA"/>
        </w:rPr>
        <w:t>أو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توضيحات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و</w:t>
      </w:r>
      <w:r>
        <w:rPr>
          <w:rFonts w:ascii="Times New Roman" w:hAnsi="Times New Roman" w:cs="David" w:hint="cs"/>
          <w:rtl/>
          <w:lang w:val="ar" w:eastAsia="he-IL"/>
        </w:rPr>
        <w:t>/</w:t>
      </w:r>
      <w:r>
        <w:rPr>
          <w:rFonts w:ascii="Times New Roman" w:hAnsi="Times New Roman" w:cstheme="minorBidi" w:hint="cs"/>
          <w:rtl/>
          <w:lang w:val="ar" w:eastAsia="he-IL" w:bidi="ar-SA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أو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إعلانات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بخصوص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المناقصة،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سيتم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نشرها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على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موقع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مديرية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المشتريات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الحكومية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رهنًا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بتعليمات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كل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قانون</w:t>
      </w:r>
      <w:r>
        <w:rPr>
          <w:rFonts w:ascii="Times New Roman" w:hAnsi="Times New Roman" w:cs="David" w:hint="cs"/>
          <w:rtl/>
          <w:lang w:val="ar" w:eastAsia="he-IL"/>
        </w:rPr>
        <w:t>.</w:t>
      </w:r>
    </w:p>
    <w:p w:rsidR="00D01B51" w:rsidRPr="004307E7" w:rsidRDefault="00B05595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val="ar" w:eastAsia="he-IL" w:bidi="ar-SA"/>
        </w:rPr>
        <w:t>الأسئلة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والتوضيحات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الخطية</w:t>
      </w:r>
      <w:r w:rsidRPr="004307E7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فقط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عن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طريق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عنوان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البريد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الإلكتروني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  </w:t>
      </w:r>
      <w:hyperlink r:id="rId8" w:history="1">
        <w:r w:rsidR="00162B56" w:rsidRPr="00B966B1">
          <w:rPr>
            <w:rStyle w:val="Hyperlink"/>
            <w:rtl/>
            <w:lang w:val="ar"/>
          </w:rPr>
          <w:t>Michrazim.Questions@economy.gov.il</w:t>
        </w:r>
      </w:hyperlink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حتى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يوم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716DDE">
        <w:rPr>
          <w:rFonts w:ascii="Times New Roman" w:hAnsi="Times New Roman" w:hint="cs"/>
          <w:rtl/>
          <w:lang w:val="ar" w:eastAsia="he-IL" w:bidi="ar-SA"/>
        </w:rPr>
        <w:t>الأربعاء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،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الموافق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716DDE">
        <w:rPr>
          <w:rFonts w:ascii="Times New Roman" w:hAnsi="Times New Roman" w:cstheme="minorBidi" w:hint="cs"/>
          <w:rtl/>
          <w:lang w:val="ar" w:eastAsia="he-IL" w:bidi="ar-SA"/>
        </w:rPr>
        <w:t>2.8.2023 عند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الساعة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12:00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ظهرًا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إلى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السيدة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سيما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بيامينتا،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حيث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يجب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التأكد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من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استلام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رسالة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البريد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الإلكتروني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من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خلال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رسالة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البريد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الإلكتروني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المعادة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أو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عبر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هاتف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رقم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C371F3" w:rsidRPr="004307E7">
        <w:rPr>
          <w:rFonts w:ascii="Times New Roman" w:hAnsi="Times New Roman" w:cs="David" w:hint="cs"/>
          <w:rtl/>
          <w:lang w:val="ar" w:eastAsia="he-IL"/>
        </w:rPr>
        <w:t>7502089</w:t>
      </w:r>
      <w:r w:rsidR="00C371F3">
        <w:rPr>
          <w:rFonts w:ascii="Times New Roman" w:hAnsi="Times New Roman" w:cstheme="minorBidi" w:hint="cs"/>
          <w:rtl/>
          <w:lang w:val="ar" w:eastAsia="he-IL" w:bidi="ar-SA"/>
        </w:rPr>
        <w:t>-074</w:t>
      </w:r>
      <w:r w:rsidRPr="004307E7">
        <w:rPr>
          <w:rFonts w:ascii="Times New Roman" w:hAnsi="Times New Roman" w:cs="David" w:hint="cs"/>
          <w:rtl/>
          <w:lang w:val="ar" w:eastAsia="he-IL"/>
        </w:rPr>
        <w:t>.</w:t>
      </w:r>
    </w:p>
    <w:p w:rsidR="00D01B51" w:rsidRPr="00127FD9" w:rsidRDefault="00B05595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 w:bidi="ar-SA"/>
        </w:rPr>
        <w:t>سوف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يتم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نشر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الردود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الموقع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على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شبكة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الانترنت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العنوان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المذكور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C371F3">
        <w:rPr>
          <w:rFonts w:ascii="Times New Roman" w:hAnsi="Times New Roman" w:hint="cs"/>
          <w:rtl/>
          <w:lang w:val="ar" w:eastAsia="he-IL" w:bidi="ar-SA"/>
        </w:rPr>
        <w:t>اعلاه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حتى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يوم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الأ</w:t>
      </w:r>
      <w:r w:rsidR="00452FC6">
        <w:rPr>
          <w:rFonts w:ascii="Times New Roman" w:hAnsi="Times New Roman" w:hint="cs"/>
          <w:rtl/>
          <w:lang w:val="ar" w:eastAsia="he-IL" w:bidi="ar-SA"/>
        </w:rPr>
        <w:t>حد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،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الموافق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452FC6">
        <w:rPr>
          <w:rFonts w:ascii="Times New Roman" w:hAnsi="Times New Roman" w:cstheme="minorBidi" w:hint="cs"/>
          <w:rtl/>
          <w:lang w:val="ar" w:eastAsia="he-IL" w:bidi="ar-SA"/>
        </w:rPr>
        <w:t>13.8.2023.</w:t>
      </w:r>
      <w:r w:rsidRPr="00127FD9">
        <w:rPr>
          <w:rFonts w:ascii="Times New Roman" w:hAnsi="Times New Roman" w:cs="David" w:hint="cs"/>
          <w:rtl/>
          <w:lang w:val="ar" w:eastAsia="he-IL"/>
        </w:rPr>
        <w:br/>
      </w:r>
      <w:r w:rsidRPr="00127FD9">
        <w:rPr>
          <w:rFonts w:ascii="Times New Roman" w:hAnsi="Times New Roman" w:cs="David" w:hint="cs"/>
          <w:rtl/>
          <w:lang w:val="ar" w:eastAsia="he-IL" w:bidi="ar-SA"/>
        </w:rPr>
        <w:t>تشكل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الردود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على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الأسئلة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جزءًا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لا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يتجزأ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مستندات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rtl/>
          <w:lang w:val="ar" w:eastAsia="he-IL"/>
        </w:rPr>
        <w:t>.</w:t>
      </w:r>
    </w:p>
    <w:p w:rsidR="00D01B51" w:rsidRPr="0009412E" w:rsidRDefault="004D2888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val="ar" w:eastAsia="he-IL" w:bidi="ar-SA"/>
        </w:rPr>
        <w:t xml:space="preserve">يتم تقديم العروض لهذه المناقصة </w:t>
      </w:r>
      <w:r w:rsidR="000B6B49">
        <w:rPr>
          <w:rFonts w:ascii="Times New Roman" w:hAnsi="Times New Roman" w:hint="cs"/>
          <w:rtl/>
          <w:lang w:val="ar" w:eastAsia="he-IL" w:bidi="ar-SA"/>
        </w:rPr>
        <w:t xml:space="preserve">بشكل محوسب على الانترنت. من أجل تقديم العرض يُطلب من مقدم العرض التعريف على النفس بواسطة </w:t>
      </w:r>
      <w:r w:rsidR="0022553F">
        <w:rPr>
          <w:rFonts w:ascii="Times New Roman" w:hAnsi="Times New Roman" w:hint="cs"/>
          <w:rtl/>
          <w:lang w:val="ar" w:eastAsia="he-IL" w:bidi="ar-SA"/>
        </w:rPr>
        <w:t>منظومة التعريف عن النفس الحكومية. قبل تقديم العرض، يُطلب من مقدم العرض أن يتفذ تسجيلا مسبقا في المنظومة بواسطة الراب</w:t>
      </w:r>
      <w:r w:rsidR="0009412E">
        <w:rPr>
          <w:rFonts w:ascii="Times New Roman" w:hAnsi="Times New Roman" w:hint="cs"/>
          <w:rtl/>
          <w:lang w:val="ar" w:eastAsia="he-IL" w:bidi="ar-SA"/>
        </w:rPr>
        <w:t>ط لتقديم العرض.</w:t>
      </w:r>
    </w:p>
    <w:p w:rsidR="0009412E" w:rsidRPr="0009412E" w:rsidRDefault="0009412E" w:rsidP="0009412E">
      <w:pPr>
        <w:spacing w:after="0" w:line="360" w:lineRule="auto"/>
        <w:ind w:left="360"/>
        <w:rPr>
          <w:rFonts w:ascii="Times New Roman" w:hAnsi="Times New Roman"/>
          <w:rtl/>
          <w:lang w:eastAsia="he-IL" w:bidi="ar-SA"/>
        </w:rPr>
      </w:pPr>
      <w:r>
        <w:rPr>
          <w:rFonts w:ascii="Times New Roman" w:hAnsi="Times New Roman" w:hint="cs"/>
          <w:rtl/>
          <w:lang w:eastAsia="he-IL" w:bidi="ar-SA"/>
        </w:rPr>
        <w:t xml:space="preserve">الدخول الى منظومة تقديم العروض للمناقصة </w:t>
      </w:r>
      <w:r w:rsidR="00EC5025">
        <w:rPr>
          <w:rFonts w:ascii="Times New Roman" w:hAnsi="Times New Roman" w:hint="cs"/>
          <w:rtl/>
          <w:lang w:eastAsia="he-IL" w:bidi="ar-SA"/>
        </w:rPr>
        <w:t>هو عن طريق الضغط على "تقديم عرض" في صفحة نشر المناقصة في موقع مديرية المشتريات الحكومية على شبكة الانترنت</w:t>
      </w:r>
      <w:r w:rsidR="00C9369A">
        <w:rPr>
          <w:rFonts w:ascii="Times New Roman" w:hAnsi="Times New Roman" w:hint="cs"/>
          <w:rtl/>
          <w:lang w:eastAsia="he-IL" w:bidi="ar-SA"/>
        </w:rPr>
        <w:t>. تعليمات إضافية بشأن كيفية تقديم العرض مفصلة في مخطط المناقصة.</w:t>
      </w:r>
    </w:p>
    <w:p w:rsidR="00D01B51" w:rsidRPr="00127FD9" w:rsidRDefault="00B05595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 w:bidi="ar-SA"/>
        </w:rPr>
        <w:t>الموعد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الأخير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لتقديم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العروض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للمناقصة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 w:bidi="ar-SA"/>
        </w:rPr>
        <w:t>هو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 w:bidi="ar-SA"/>
        </w:rPr>
        <w:t>في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 w:bidi="ar-SA"/>
        </w:rPr>
        <w:t>يوم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="004D2888">
        <w:rPr>
          <w:rFonts w:ascii="Times New Roman" w:hAnsi="Times New Roman" w:hint="cs"/>
          <w:u w:val="single"/>
          <w:rtl/>
          <w:lang w:val="ar" w:eastAsia="he-IL" w:bidi="ar-SA"/>
        </w:rPr>
        <w:t>الأحد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 w:bidi="ar-SA"/>
        </w:rPr>
        <w:t>،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 w:bidi="ar-SA"/>
        </w:rPr>
        <w:t>الموافق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="004D2888">
        <w:rPr>
          <w:rFonts w:ascii="Times New Roman" w:hAnsi="Times New Roman" w:cstheme="minorBidi" w:hint="cs"/>
          <w:u w:val="single"/>
          <w:rtl/>
          <w:lang w:val="ar" w:eastAsia="he-IL" w:bidi="ar-SA"/>
        </w:rPr>
        <w:t xml:space="preserve">3.9.2023 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 w:bidi="ar-SA"/>
        </w:rPr>
        <w:t>حتى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 w:bidi="ar-SA"/>
        </w:rPr>
        <w:t>الساعة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/>
        </w:rPr>
        <w:t xml:space="preserve"> 12:00 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 w:bidi="ar-SA"/>
        </w:rPr>
        <w:t>ظهرًا</w:t>
      </w:r>
      <w:r w:rsidRPr="00127FD9">
        <w:rPr>
          <w:rFonts w:ascii="Times New Roman" w:hAnsi="Times New Roman" w:cs="David" w:hint="cs"/>
          <w:rtl/>
          <w:lang w:val="ar" w:eastAsia="he-IL"/>
        </w:rPr>
        <w:t>.</w:t>
      </w:r>
    </w:p>
    <w:p w:rsidR="00D01B51" w:rsidRDefault="00B05595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 w:bidi="ar-SA"/>
        </w:rPr>
        <w:t>من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أجل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إزالة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الشك،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يوضح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بأنه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حال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وجود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تناقض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أو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عدم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ملاءمة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بين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نص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هذا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الإعلان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وبين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مستندات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u w:val="single"/>
          <w:rtl/>
          <w:lang w:val="ar" w:eastAsia="he-IL" w:bidi="ar-SA"/>
        </w:rPr>
        <w:t>فإن</w:t>
      </w:r>
      <w:r w:rsidRPr="00127FD9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u w:val="single"/>
          <w:rtl/>
          <w:lang w:val="ar" w:eastAsia="he-IL" w:bidi="ar-SA"/>
        </w:rPr>
        <w:t>ما</w:t>
      </w:r>
      <w:r w:rsidRPr="00127FD9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u w:val="single"/>
          <w:rtl/>
          <w:lang w:val="ar" w:eastAsia="he-IL" w:bidi="ar-SA"/>
        </w:rPr>
        <w:t>جاء</w:t>
      </w:r>
      <w:r w:rsidRPr="00127FD9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u w:val="single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u w:val="single"/>
          <w:rtl/>
          <w:lang w:val="ar" w:eastAsia="he-IL" w:bidi="ar-SA"/>
        </w:rPr>
        <w:t>مستندات</w:t>
      </w:r>
      <w:r w:rsidRPr="00127FD9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u w:val="single"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u w:val="single"/>
          <w:rtl/>
          <w:lang w:val="ar" w:eastAsia="he-IL" w:bidi="ar-SA"/>
        </w:rPr>
        <w:t>يغلب</w:t>
      </w:r>
      <w:r w:rsidRPr="00127FD9">
        <w:rPr>
          <w:rFonts w:ascii="Times New Roman" w:hAnsi="Times New Roman" w:cs="David" w:hint="cs"/>
          <w:u w:val="single"/>
          <w:rtl/>
          <w:lang w:val="ar" w:eastAsia="he-IL"/>
        </w:rPr>
        <w:t>.</w:t>
      </w:r>
    </w:p>
    <w:p w:rsidR="00EC7CF7" w:rsidRDefault="00B05595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val="ar" w:eastAsia="he-IL" w:bidi="ar-SA"/>
        </w:rPr>
        <w:t>المناقصة</w:t>
      </w:r>
      <w:r w:rsidRPr="00D01B51">
        <w:rPr>
          <w:rFonts w:ascii="Times New Roman" w:hAnsi="Times New Roman" w:cs="David"/>
          <w:rtl/>
          <w:lang w:val="ar" w:eastAsia="he-IL"/>
        </w:rPr>
        <w:t xml:space="preserve"> </w:t>
      </w:r>
      <w:r w:rsidRPr="00D01B51">
        <w:rPr>
          <w:rFonts w:ascii="Times New Roman" w:hAnsi="Times New Roman" w:cs="David"/>
          <w:rtl/>
          <w:lang w:val="ar" w:eastAsia="he-IL" w:bidi="ar-SA"/>
        </w:rPr>
        <w:t>منشورة</w:t>
      </w:r>
      <w:r w:rsidRPr="00D01B51">
        <w:rPr>
          <w:rFonts w:ascii="Times New Roman" w:hAnsi="Times New Roman" w:cs="David"/>
          <w:rtl/>
          <w:lang w:val="ar" w:eastAsia="he-IL"/>
        </w:rPr>
        <w:t xml:space="preserve"> </w:t>
      </w:r>
      <w:r w:rsidRPr="00D01B51">
        <w:rPr>
          <w:rFonts w:ascii="Times New Roman" w:hAnsi="Times New Roman" w:cs="David"/>
          <w:rtl/>
          <w:lang w:val="ar" w:eastAsia="he-IL" w:bidi="ar-SA"/>
        </w:rPr>
        <w:t>على</w:t>
      </w:r>
      <w:r w:rsidRPr="00D01B51">
        <w:rPr>
          <w:rFonts w:ascii="Times New Roman" w:hAnsi="Times New Roman" w:cs="David"/>
          <w:rtl/>
          <w:lang w:val="ar" w:eastAsia="he-IL"/>
        </w:rPr>
        <w:t xml:space="preserve"> </w:t>
      </w:r>
      <w:r w:rsidRPr="00D01B51">
        <w:rPr>
          <w:rFonts w:ascii="Times New Roman" w:hAnsi="Times New Roman" w:cs="David"/>
          <w:rtl/>
          <w:lang w:val="ar" w:eastAsia="he-IL" w:bidi="ar-SA"/>
        </w:rPr>
        <w:t>موقع</w:t>
      </w:r>
      <w:r w:rsidRPr="00D01B51">
        <w:rPr>
          <w:rFonts w:ascii="Times New Roman" w:hAnsi="Times New Roman" w:cs="David"/>
          <w:rtl/>
          <w:lang w:val="ar" w:eastAsia="he-IL"/>
        </w:rPr>
        <w:t xml:space="preserve"> </w:t>
      </w:r>
      <w:r w:rsidRPr="00D01B51">
        <w:rPr>
          <w:rFonts w:ascii="Times New Roman" w:hAnsi="Times New Roman" w:cs="David"/>
          <w:rtl/>
          <w:lang w:val="ar" w:eastAsia="he-IL" w:bidi="ar-SA"/>
        </w:rPr>
        <w:t>مديرية</w:t>
      </w:r>
      <w:r w:rsidRPr="00D01B51">
        <w:rPr>
          <w:rFonts w:ascii="Times New Roman" w:hAnsi="Times New Roman" w:cs="David"/>
          <w:rtl/>
          <w:lang w:val="ar" w:eastAsia="he-IL"/>
        </w:rPr>
        <w:t xml:space="preserve"> </w:t>
      </w:r>
      <w:r w:rsidRPr="00D01B51">
        <w:rPr>
          <w:rFonts w:ascii="Times New Roman" w:hAnsi="Times New Roman" w:cs="David"/>
          <w:rtl/>
          <w:lang w:val="ar" w:eastAsia="he-IL" w:bidi="ar-SA"/>
        </w:rPr>
        <w:t>المشتريات</w:t>
      </w:r>
      <w:r w:rsidRPr="00D01B51">
        <w:rPr>
          <w:rFonts w:ascii="Times New Roman" w:hAnsi="Times New Roman" w:cs="David"/>
          <w:rtl/>
          <w:lang w:val="ar" w:eastAsia="he-IL"/>
        </w:rPr>
        <w:t xml:space="preserve"> </w:t>
      </w:r>
      <w:r w:rsidRPr="00D01B51">
        <w:rPr>
          <w:rFonts w:ascii="Times New Roman" w:hAnsi="Times New Roman" w:cs="David"/>
          <w:rtl/>
          <w:lang w:val="ar" w:eastAsia="he-IL" w:bidi="ar-SA"/>
        </w:rPr>
        <w:t>الحكومية</w:t>
      </w:r>
      <w:r w:rsidRPr="00D01B51">
        <w:rPr>
          <w:rFonts w:ascii="Times New Roman" w:hAnsi="Times New Roman" w:cs="David"/>
          <w:rtl/>
          <w:lang w:val="ar" w:eastAsia="he-IL"/>
        </w:rPr>
        <w:t xml:space="preserve"> </w:t>
      </w:r>
      <w:r w:rsidRPr="00D01B51">
        <w:rPr>
          <w:rFonts w:ascii="Times New Roman" w:hAnsi="Times New Roman" w:cs="David"/>
          <w:rtl/>
          <w:lang w:val="ar" w:eastAsia="he-IL" w:bidi="ar-SA"/>
        </w:rPr>
        <w:t>في</w:t>
      </w:r>
      <w:r w:rsidRPr="00D01B51">
        <w:rPr>
          <w:rFonts w:ascii="Times New Roman" w:hAnsi="Times New Roman" w:cs="David"/>
          <w:rtl/>
          <w:lang w:val="ar" w:eastAsia="he-IL"/>
        </w:rPr>
        <w:t xml:space="preserve"> </w:t>
      </w:r>
      <w:r w:rsidRPr="00D01B51">
        <w:rPr>
          <w:rFonts w:ascii="Times New Roman" w:hAnsi="Times New Roman" w:cs="David"/>
          <w:rtl/>
          <w:lang w:val="ar" w:eastAsia="he-IL" w:bidi="ar-SA"/>
        </w:rPr>
        <w:t>العنوان</w:t>
      </w:r>
      <w:r w:rsidRPr="00D01B51">
        <w:rPr>
          <w:rFonts w:ascii="Times New Roman" w:hAnsi="Times New Roman" w:cs="David"/>
          <w:rtl/>
          <w:lang w:val="ar" w:eastAsia="he-IL"/>
        </w:rPr>
        <w:t xml:space="preserve">:     </w:t>
      </w:r>
      <w:hyperlink r:id="rId9" w:history="1">
        <w:r w:rsidRPr="00470596">
          <w:rPr>
            <w:rStyle w:val="Hyperlink"/>
            <w:rtl/>
            <w:lang w:val="ar"/>
          </w:rPr>
          <w:t>https://go.gov.il/economy-tender</w:t>
        </w:r>
      </w:hyperlink>
    </w:p>
    <w:p w:rsidR="00D01B51" w:rsidRDefault="00B05595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49129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B05595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1159" w:rsidRDefault="00261159">
      <w:pPr>
        <w:spacing w:after="0" w:line="240" w:lineRule="auto"/>
      </w:pPr>
      <w:r>
        <w:separator/>
      </w:r>
    </w:p>
  </w:endnote>
  <w:endnote w:type="continuationSeparator" w:id="0">
    <w:p w:rsidR="00261159" w:rsidRDefault="002611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altName w:val="Arial"/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B05595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  <w:lang w:val="ar" w:bidi="ar-SA"/>
      </w:rPr>
      <w:t>وزارة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الاقتصاد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والصناعة</w:t>
    </w:r>
    <w:r>
      <w:rPr>
        <w:sz w:val="20"/>
        <w:szCs w:val="20"/>
        <w:rtl/>
        <w:lang w:val="ar"/>
      </w:rPr>
      <w:br/>
    </w:r>
    <w:r>
      <w:rPr>
        <w:sz w:val="20"/>
        <w:szCs w:val="20"/>
        <w:rtl/>
        <w:lang w:val="ar" w:bidi="ar-SA"/>
      </w:rPr>
      <w:t>مبنى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جينيري،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شارع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بنك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إسرائيل</w:t>
    </w:r>
    <w:r>
      <w:rPr>
        <w:sz w:val="20"/>
        <w:szCs w:val="20"/>
        <w:rtl/>
        <w:lang w:val="ar"/>
      </w:rPr>
      <w:t xml:space="preserve"> 5</w:t>
    </w:r>
    <w:r>
      <w:rPr>
        <w:sz w:val="20"/>
        <w:szCs w:val="20"/>
        <w:rtl/>
        <w:lang w:val="ar" w:bidi="ar-SA"/>
      </w:rPr>
      <w:t>،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المجمع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الحكومي،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ص</w:t>
    </w:r>
    <w:r>
      <w:rPr>
        <w:sz w:val="20"/>
        <w:szCs w:val="20"/>
        <w:rtl/>
        <w:lang w:val="ar"/>
      </w:rPr>
      <w:t>.</w:t>
    </w:r>
    <w:r>
      <w:rPr>
        <w:sz w:val="20"/>
        <w:szCs w:val="20"/>
        <w:rtl/>
        <w:lang w:val="ar" w:bidi="ar-SA"/>
      </w:rPr>
      <w:t>ب</w:t>
    </w:r>
    <w:r>
      <w:rPr>
        <w:sz w:val="20"/>
        <w:szCs w:val="20"/>
        <w:rtl/>
        <w:lang w:val="ar"/>
      </w:rPr>
      <w:t xml:space="preserve">. </w:t>
    </w:r>
    <w:r>
      <w:rPr>
        <w:sz w:val="20"/>
        <w:szCs w:val="20"/>
        <w:rtl/>
        <w:lang w:val="ar"/>
      </w:rPr>
      <w:t>3166</w:t>
    </w:r>
    <w:r>
      <w:rPr>
        <w:sz w:val="20"/>
        <w:szCs w:val="20"/>
        <w:rtl/>
        <w:lang w:val="ar" w:bidi="ar-SA"/>
      </w:rPr>
      <w:t>،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أورشليم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القدس</w:t>
    </w:r>
    <w:r>
      <w:rPr>
        <w:sz w:val="20"/>
        <w:szCs w:val="20"/>
        <w:rtl/>
        <w:lang w:val="ar"/>
      </w:rPr>
      <w:t xml:space="preserve"> 9103101</w:t>
    </w:r>
    <w:r>
      <w:rPr>
        <w:sz w:val="20"/>
        <w:szCs w:val="20"/>
        <w:rtl/>
        <w:lang w:val="ar"/>
      </w:rPr>
      <w:br/>
    </w:r>
    <w:r>
      <w:rPr>
        <w:sz w:val="20"/>
        <w:szCs w:val="20"/>
        <w:rtl/>
        <w:lang w:val="ar" w:bidi="ar-SA"/>
      </w:rPr>
      <w:t>هاتف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رقم</w:t>
    </w:r>
    <w:r>
      <w:rPr>
        <w:sz w:val="20"/>
        <w:szCs w:val="20"/>
        <w:rtl/>
        <w:lang w:val="ar"/>
      </w:rPr>
      <w:t xml:space="preserve"> 6662600-02</w:t>
    </w:r>
    <w:r>
      <w:rPr>
        <w:sz w:val="20"/>
        <w:szCs w:val="20"/>
        <w:rtl/>
        <w:lang w:val="ar" w:bidi="ar-SA"/>
      </w:rPr>
      <w:t>،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فاكس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رقم</w:t>
    </w:r>
    <w:r>
      <w:rPr>
        <w:sz w:val="20"/>
        <w:szCs w:val="20"/>
        <w:rtl/>
        <w:lang w:val="ar"/>
      </w:rPr>
      <w:t xml:space="preserve"> 6662937-02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1159" w:rsidRDefault="00261159">
      <w:pPr>
        <w:spacing w:after="0" w:line="240" w:lineRule="auto"/>
      </w:pPr>
      <w:r>
        <w:separator/>
      </w:r>
    </w:p>
  </w:footnote>
  <w:footnote w:type="continuationSeparator" w:id="0">
    <w:p w:rsidR="00261159" w:rsidRDefault="002611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B05595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53651148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AC7A6944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B5805F64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2DC7B4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2F26B2A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80F4A31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B764049E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6E04EBCC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ECEEF2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79A87AE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472E217C">
      <w:start w:val="1"/>
      <w:numFmt w:val="decimal"/>
      <w:lvlText w:val="%1."/>
      <w:lvlJc w:val="left"/>
      <w:pPr>
        <w:ind w:left="360" w:hanging="360"/>
      </w:pPr>
    </w:lvl>
    <w:lvl w:ilvl="1" w:tplc="E09AEFE4" w:tentative="1">
      <w:start w:val="1"/>
      <w:numFmt w:val="lowerLetter"/>
      <w:lvlText w:val="%2."/>
      <w:lvlJc w:val="left"/>
      <w:pPr>
        <w:ind w:left="1080" w:hanging="360"/>
      </w:pPr>
    </w:lvl>
    <w:lvl w:ilvl="2" w:tplc="97C25AC2" w:tentative="1">
      <w:start w:val="1"/>
      <w:numFmt w:val="lowerRoman"/>
      <w:lvlText w:val="%3."/>
      <w:lvlJc w:val="right"/>
      <w:pPr>
        <w:ind w:left="1800" w:hanging="180"/>
      </w:pPr>
    </w:lvl>
    <w:lvl w:ilvl="3" w:tplc="3C10C2CC" w:tentative="1">
      <w:start w:val="1"/>
      <w:numFmt w:val="decimal"/>
      <w:lvlText w:val="%4."/>
      <w:lvlJc w:val="left"/>
      <w:pPr>
        <w:ind w:left="2520" w:hanging="360"/>
      </w:pPr>
    </w:lvl>
    <w:lvl w:ilvl="4" w:tplc="C0D64236" w:tentative="1">
      <w:start w:val="1"/>
      <w:numFmt w:val="lowerLetter"/>
      <w:lvlText w:val="%5."/>
      <w:lvlJc w:val="left"/>
      <w:pPr>
        <w:ind w:left="3240" w:hanging="360"/>
      </w:pPr>
    </w:lvl>
    <w:lvl w:ilvl="5" w:tplc="6D84EB8E" w:tentative="1">
      <w:start w:val="1"/>
      <w:numFmt w:val="lowerRoman"/>
      <w:lvlText w:val="%6."/>
      <w:lvlJc w:val="right"/>
      <w:pPr>
        <w:ind w:left="3960" w:hanging="180"/>
      </w:pPr>
    </w:lvl>
    <w:lvl w:ilvl="6" w:tplc="3A66E890" w:tentative="1">
      <w:start w:val="1"/>
      <w:numFmt w:val="decimal"/>
      <w:lvlText w:val="%7."/>
      <w:lvlJc w:val="left"/>
      <w:pPr>
        <w:ind w:left="4680" w:hanging="360"/>
      </w:pPr>
    </w:lvl>
    <w:lvl w:ilvl="7" w:tplc="5BEE3E14" w:tentative="1">
      <w:start w:val="1"/>
      <w:numFmt w:val="lowerLetter"/>
      <w:lvlText w:val="%8."/>
      <w:lvlJc w:val="left"/>
      <w:pPr>
        <w:ind w:left="5400" w:hanging="360"/>
      </w:pPr>
    </w:lvl>
    <w:lvl w:ilvl="8" w:tplc="D6B0D9E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25C427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322535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1ACA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76F26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D4624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8F28CE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37A317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ACBA6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7BED1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477250F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386261D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91A621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20A0A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2641C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D20AE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72112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A72C96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FAA23D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88022D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18D86B0A">
      <w:numFmt w:val="none"/>
      <w:lvlText w:val=""/>
      <w:lvlJc w:val="left"/>
      <w:pPr>
        <w:tabs>
          <w:tab w:val="num" w:pos="360"/>
        </w:tabs>
      </w:pPr>
    </w:lvl>
    <w:lvl w:ilvl="2" w:tplc="BB44C80C">
      <w:numFmt w:val="none"/>
      <w:lvlText w:val=""/>
      <w:lvlJc w:val="left"/>
      <w:pPr>
        <w:tabs>
          <w:tab w:val="num" w:pos="360"/>
        </w:tabs>
      </w:pPr>
    </w:lvl>
    <w:lvl w:ilvl="3" w:tplc="2BA6D06C">
      <w:numFmt w:val="none"/>
      <w:lvlText w:val=""/>
      <w:lvlJc w:val="left"/>
      <w:pPr>
        <w:tabs>
          <w:tab w:val="num" w:pos="360"/>
        </w:tabs>
      </w:pPr>
    </w:lvl>
    <w:lvl w:ilvl="4" w:tplc="3DF2F85E">
      <w:numFmt w:val="none"/>
      <w:lvlText w:val=""/>
      <w:lvlJc w:val="left"/>
      <w:pPr>
        <w:tabs>
          <w:tab w:val="num" w:pos="360"/>
        </w:tabs>
      </w:pPr>
    </w:lvl>
    <w:lvl w:ilvl="5" w:tplc="B434E6AA">
      <w:numFmt w:val="none"/>
      <w:lvlText w:val=""/>
      <w:lvlJc w:val="left"/>
      <w:pPr>
        <w:tabs>
          <w:tab w:val="num" w:pos="360"/>
        </w:tabs>
      </w:pPr>
    </w:lvl>
    <w:lvl w:ilvl="6" w:tplc="A6301144">
      <w:numFmt w:val="none"/>
      <w:lvlText w:val=""/>
      <w:lvlJc w:val="left"/>
      <w:pPr>
        <w:tabs>
          <w:tab w:val="num" w:pos="360"/>
        </w:tabs>
      </w:pPr>
    </w:lvl>
    <w:lvl w:ilvl="7" w:tplc="A5B8F738">
      <w:numFmt w:val="none"/>
      <w:lvlText w:val=""/>
      <w:lvlJc w:val="left"/>
      <w:pPr>
        <w:tabs>
          <w:tab w:val="num" w:pos="360"/>
        </w:tabs>
      </w:pPr>
    </w:lvl>
    <w:lvl w:ilvl="8" w:tplc="D430BA96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223EED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93E37C4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CAD0058A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0D6E58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792834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CFE62D4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A9C8E054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80B4FB86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E466B90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66F6829C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139A4AA6" w:tentative="1">
      <w:start w:val="1"/>
      <w:numFmt w:val="lowerLetter"/>
      <w:lvlText w:val="%2."/>
      <w:lvlJc w:val="left"/>
      <w:pPr>
        <w:ind w:left="1440" w:hanging="360"/>
      </w:pPr>
    </w:lvl>
    <w:lvl w:ilvl="2" w:tplc="31CA5A8A" w:tentative="1">
      <w:start w:val="1"/>
      <w:numFmt w:val="lowerRoman"/>
      <w:lvlText w:val="%3."/>
      <w:lvlJc w:val="right"/>
      <w:pPr>
        <w:ind w:left="2160" w:hanging="180"/>
      </w:pPr>
    </w:lvl>
    <w:lvl w:ilvl="3" w:tplc="B49E8CDC" w:tentative="1">
      <w:start w:val="1"/>
      <w:numFmt w:val="decimal"/>
      <w:lvlText w:val="%4."/>
      <w:lvlJc w:val="left"/>
      <w:pPr>
        <w:ind w:left="2880" w:hanging="360"/>
      </w:pPr>
    </w:lvl>
    <w:lvl w:ilvl="4" w:tplc="592C6BA6" w:tentative="1">
      <w:start w:val="1"/>
      <w:numFmt w:val="lowerLetter"/>
      <w:lvlText w:val="%5."/>
      <w:lvlJc w:val="left"/>
      <w:pPr>
        <w:ind w:left="3600" w:hanging="360"/>
      </w:pPr>
    </w:lvl>
    <w:lvl w:ilvl="5" w:tplc="45B8278E" w:tentative="1">
      <w:start w:val="1"/>
      <w:numFmt w:val="lowerRoman"/>
      <w:lvlText w:val="%6."/>
      <w:lvlJc w:val="right"/>
      <w:pPr>
        <w:ind w:left="4320" w:hanging="180"/>
      </w:pPr>
    </w:lvl>
    <w:lvl w:ilvl="6" w:tplc="CFD016B6" w:tentative="1">
      <w:start w:val="1"/>
      <w:numFmt w:val="decimal"/>
      <w:lvlText w:val="%7."/>
      <w:lvlJc w:val="left"/>
      <w:pPr>
        <w:ind w:left="5040" w:hanging="360"/>
      </w:pPr>
    </w:lvl>
    <w:lvl w:ilvl="7" w:tplc="A2B47F2C" w:tentative="1">
      <w:start w:val="1"/>
      <w:numFmt w:val="lowerLetter"/>
      <w:lvlText w:val="%8."/>
      <w:lvlJc w:val="left"/>
      <w:pPr>
        <w:ind w:left="5760" w:hanging="360"/>
      </w:pPr>
    </w:lvl>
    <w:lvl w:ilvl="8" w:tplc="4FAA7B3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5E8ECDA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67FA71B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D514FA2A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C5E0C59A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5F64B38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F621E84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288CBE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65A9DC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92CC14EC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5E74E49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46EC538C" w:tentative="1">
      <w:start w:val="1"/>
      <w:numFmt w:val="lowerLetter"/>
      <w:lvlText w:val="%2."/>
      <w:lvlJc w:val="left"/>
      <w:pPr>
        <w:ind w:left="1440" w:hanging="360"/>
      </w:pPr>
    </w:lvl>
    <w:lvl w:ilvl="2" w:tplc="8A569EA8" w:tentative="1">
      <w:start w:val="1"/>
      <w:numFmt w:val="lowerRoman"/>
      <w:lvlText w:val="%3."/>
      <w:lvlJc w:val="right"/>
      <w:pPr>
        <w:ind w:left="2160" w:hanging="180"/>
      </w:pPr>
    </w:lvl>
    <w:lvl w:ilvl="3" w:tplc="056E8EDE" w:tentative="1">
      <w:start w:val="1"/>
      <w:numFmt w:val="decimal"/>
      <w:lvlText w:val="%4."/>
      <w:lvlJc w:val="left"/>
      <w:pPr>
        <w:ind w:left="2880" w:hanging="360"/>
      </w:pPr>
    </w:lvl>
    <w:lvl w:ilvl="4" w:tplc="83164432" w:tentative="1">
      <w:start w:val="1"/>
      <w:numFmt w:val="lowerLetter"/>
      <w:lvlText w:val="%5."/>
      <w:lvlJc w:val="left"/>
      <w:pPr>
        <w:ind w:left="3600" w:hanging="360"/>
      </w:pPr>
    </w:lvl>
    <w:lvl w:ilvl="5" w:tplc="AE9413D6" w:tentative="1">
      <w:start w:val="1"/>
      <w:numFmt w:val="lowerRoman"/>
      <w:lvlText w:val="%6."/>
      <w:lvlJc w:val="right"/>
      <w:pPr>
        <w:ind w:left="4320" w:hanging="180"/>
      </w:pPr>
    </w:lvl>
    <w:lvl w:ilvl="6" w:tplc="74BE4090" w:tentative="1">
      <w:start w:val="1"/>
      <w:numFmt w:val="decimal"/>
      <w:lvlText w:val="%7."/>
      <w:lvlJc w:val="left"/>
      <w:pPr>
        <w:ind w:left="5040" w:hanging="360"/>
      </w:pPr>
    </w:lvl>
    <w:lvl w:ilvl="7" w:tplc="2AB49950" w:tentative="1">
      <w:start w:val="1"/>
      <w:numFmt w:val="lowerLetter"/>
      <w:lvlText w:val="%8."/>
      <w:lvlJc w:val="left"/>
      <w:pPr>
        <w:ind w:left="5760" w:hanging="360"/>
      </w:pPr>
    </w:lvl>
    <w:lvl w:ilvl="8" w:tplc="FC34E6A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E4A04A80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96E4206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7EFABE4E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95EE6F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7A7EBB1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016B68A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1EEA98C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6C2F98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5598F88C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A01609B2">
      <w:start w:val="1"/>
      <w:numFmt w:val="decimal"/>
      <w:lvlText w:val="%1."/>
      <w:lvlJc w:val="left"/>
      <w:pPr>
        <w:ind w:left="720" w:hanging="360"/>
      </w:pPr>
    </w:lvl>
    <w:lvl w:ilvl="1" w:tplc="699268EA" w:tentative="1">
      <w:start w:val="1"/>
      <w:numFmt w:val="lowerLetter"/>
      <w:lvlText w:val="%2."/>
      <w:lvlJc w:val="left"/>
      <w:pPr>
        <w:ind w:left="1440" w:hanging="360"/>
      </w:pPr>
    </w:lvl>
    <w:lvl w:ilvl="2" w:tplc="39141984" w:tentative="1">
      <w:start w:val="1"/>
      <w:numFmt w:val="lowerRoman"/>
      <w:lvlText w:val="%3."/>
      <w:lvlJc w:val="right"/>
      <w:pPr>
        <w:ind w:left="2160" w:hanging="180"/>
      </w:pPr>
    </w:lvl>
    <w:lvl w:ilvl="3" w:tplc="26A6F116" w:tentative="1">
      <w:start w:val="1"/>
      <w:numFmt w:val="decimal"/>
      <w:lvlText w:val="%4."/>
      <w:lvlJc w:val="left"/>
      <w:pPr>
        <w:ind w:left="2880" w:hanging="360"/>
      </w:pPr>
    </w:lvl>
    <w:lvl w:ilvl="4" w:tplc="5E36A6EE" w:tentative="1">
      <w:start w:val="1"/>
      <w:numFmt w:val="lowerLetter"/>
      <w:lvlText w:val="%5."/>
      <w:lvlJc w:val="left"/>
      <w:pPr>
        <w:ind w:left="3600" w:hanging="360"/>
      </w:pPr>
    </w:lvl>
    <w:lvl w:ilvl="5" w:tplc="A5F88CD4" w:tentative="1">
      <w:start w:val="1"/>
      <w:numFmt w:val="lowerRoman"/>
      <w:lvlText w:val="%6."/>
      <w:lvlJc w:val="right"/>
      <w:pPr>
        <w:ind w:left="4320" w:hanging="180"/>
      </w:pPr>
    </w:lvl>
    <w:lvl w:ilvl="6" w:tplc="4CCA5FDC" w:tentative="1">
      <w:start w:val="1"/>
      <w:numFmt w:val="decimal"/>
      <w:lvlText w:val="%7."/>
      <w:lvlJc w:val="left"/>
      <w:pPr>
        <w:ind w:left="5040" w:hanging="360"/>
      </w:pPr>
    </w:lvl>
    <w:lvl w:ilvl="7" w:tplc="0AA6C9BE" w:tentative="1">
      <w:start w:val="1"/>
      <w:numFmt w:val="lowerLetter"/>
      <w:lvlText w:val="%8."/>
      <w:lvlJc w:val="left"/>
      <w:pPr>
        <w:ind w:left="5760" w:hanging="360"/>
      </w:pPr>
    </w:lvl>
    <w:lvl w:ilvl="8" w:tplc="25A0F3C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CD7499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F0CE2E" w:tentative="1">
      <w:start w:val="1"/>
      <w:numFmt w:val="lowerLetter"/>
      <w:lvlText w:val="%2."/>
      <w:lvlJc w:val="left"/>
      <w:pPr>
        <w:ind w:left="1440" w:hanging="360"/>
      </w:pPr>
    </w:lvl>
    <w:lvl w:ilvl="2" w:tplc="740680E2" w:tentative="1">
      <w:start w:val="1"/>
      <w:numFmt w:val="lowerRoman"/>
      <w:lvlText w:val="%3."/>
      <w:lvlJc w:val="right"/>
      <w:pPr>
        <w:ind w:left="2160" w:hanging="180"/>
      </w:pPr>
    </w:lvl>
    <w:lvl w:ilvl="3" w:tplc="BD18EFB2" w:tentative="1">
      <w:start w:val="1"/>
      <w:numFmt w:val="decimal"/>
      <w:lvlText w:val="%4."/>
      <w:lvlJc w:val="left"/>
      <w:pPr>
        <w:ind w:left="2880" w:hanging="360"/>
      </w:pPr>
    </w:lvl>
    <w:lvl w:ilvl="4" w:tplc="1A021FD8" w:tentative="1">
      <w:start w:val="1"/>
      <w:numFmt w:val="lowerLetter"/>
      <w:lvlText w:val="%5."/>
      <w:lvlJc w:val="left"/>
      <w:pPr>
        <w:ind w:left="3600" w:hanging="360"/>
      </w:pPr>
    </w:lvl>
    <w:lvl w:ilvl="5" w:tplc="F6384C4E" w:tentative="1">
      <w:start w:val="1"/>
      <w:numFmt w:val="lowerRoman"/>
      <w:lvlText w:val="%6."/>
      <w:lvlJc w:val="right"/>
      <w:pPr>
        <w:ind w:left="4320" w:hanging="180"/>
      </w:pPr>
    </w:lvl>
    <w:lvl w:ilvl="6" w:tplc="BDA2A830" w:tentative="1">
      <w:start w:val="1"/>
      <w:numFmt w:val="decimal"/>
      <w:lvlText w:val="%7."/>
      <w:lvlJc w:val="left"/>
      <w:pPr>
        <w:ind w:left="5040" w:hanging="360"/>
      </w:pPr>
    </w:lvl>
    <w:lvl w:ilvl="7" w:tplc="E7B8FC3C" w:tentative="1">
      <w:start w:val="1"/>
      <w:numFmt w:val="lowerLetter"/>
      <w:lvlText w:val="%8."/>
      <w:lvlJc w:val="left"/>
      <w:pPr>
        <w:ind w:left="5760" w:hanging="360"/>
      </w:pPr>
    </w:lvl>
    <w:lvl w:ilvl="8" w:tplc="3306CA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55A2B9A6">
      <w:start w:val="1"/>
      <w:numFmt w:val="decimal"/>
      <w:lvlText w:val="%1."/>
      <w:lvlJc w:val="left"/>
      <w:pPr>
        <w:ind w:left="1854" w:hanging="360"/>
      </w:pPr>
    </w:lvl>
    <w:lvl w:ilvl="1" w:tplc="B7E66546" w:tentative="1">
      <w:start w:val="1"/>
      <w:numFmt w:val="lowerLetter"/>
      <w:lvlText w:val="%2."/>
      <w:lvlJc w:val="left"/>
      <w:pPr>
        <w:ind w:left="2574" w:hanging="360"/>
      </w:pPr>
    </w:lvl>
    <w:lvl w:ilvl="2" w:tplc="B9160A90" w:tentative="1">
      <w:start w:val="1"/>
      <w:numFmt w:val="lowerRoman"/>
      <w:lvlText w:val="%3."/>
      <w:lvlJc w:val="right"/>
      <w:pPr>
        <w:ind w:left="3294" w:hanging="180"/>
      </w:pPr>
    </w:lvl>
    <w:lvl w:ilvl="3" w:tplc="A8DA2A10" w:tentative="1">
      <w:start w:val="1"/>
      <w:numFmt w:val="decimal"/>
      <w:lvlText w:val="%4."/>
      <w:lvlJc w:val="left"/>
      <w:pPr>
        <w:ind w:left="4014" w:hanging="360"/>
      </w:pPr>
    </w:lvl>
    <w:lvl w:ilvl="4" w:tplc="32C411FE" w:tentative="1">
      <w:start w:val="1"/>
      <w:numFmt w:val="lowerLetter"/>
      <w:lvlText w:val="%5."/>
      <w:lvlJc w:val="left"/>
      <w:pPr>
        <w:ind w:left="4734" w:hanging="360"/>
      </w:pPr>
    </w:lvl>
    <w:lvl w:ilvl="5" w:tplc="AA6C790A" w:tentative="1">
      <w:start w:val="1"/>
      <w:numFmt w:val="lowerRoman"/>
      <w:lvlText w:val="%6."/>
      <w:lvlJc w:val="right"/>
      <w:pPr>
        <w:ind w:left="5454" w:hanging="180"/>
      </w:pPr>
    </w:lvl>
    <w:lvl w:ilvl="6" w:tplc="03DEB9EC" w:tentative="1">
      <w:start w:val="1"/>
      <w:numFmt w:val="decimal"/>
      <w:lvlText w:val="%7."/>
      <w:lvlJc w:val="left"/>
      <w:pPr>
        <w:ind w:left="6174" w:hanging="360"/>
      </w:pPr>
    </w:lvl>
    <w:lvl w:ilvl="7" w:tplc="2EC21B82" w:tentative="1">
      <w:start w:val="1"/>
      <w:numFmt w:val="lowerLetter"/>
      <w:lvlText w:val="%8."/>
      <w:lvlJc w:val="left"/>
      <w:pPr>
        <w:ind w:left="6894" w:hanging="360"/>
      </w:pPr>
    </w:lvl>
    <w:lvl w:ilvl="8" w:tplc="CA826672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982689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EA29C0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734D4A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2009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DA6E2D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F0EA56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DA66D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8C7F5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4E8CC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C6D8D6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C90AB38" w:tentative="1">
      <w:start w:val="1"/>
      <w:numFmt w:val="lowerLetter"/>
      <w:lvlText w:val="%2."/>
      <w:lvlJc w:val="left"/>
      <w:pPr>
        <w:ind w:left="1440" w:hanging="360"/>
      </w:pPr>
    </w:lvl>
    <w:lvl w:ilvl="2" w:tplc="F7E25212" w:tentative="1">
      <w:start w:val="1"/>
      <w:numFmt w:val="lowerRoman"/>
      <w:lvlText w:val="%3."/>
      <w:lvlJc w:val="right"/>
      <w:pPr>
        <w:ind w:left="2160" w:hanging="180"/>
      </w:pPr>
    </w:lvl>
    <w:lvl w:ilvl="3" w:tplc="E3AE3C02" w:tentative="1">
      <w:start w:val="1"/>
      <w:numFmt w:val="decimal"/>
      <w:lvlText w:val="%4."/>
      <w:lvlJc w:val="left"/>
      <w:pPr>
        <w:ind w:left="2880" w:hanging="360"/>
      </w:pPr>
    </w:lvl>
    <w:lvl w:ilvl="4" w:tplc="75C483DA" w:tentative="1">
      <w:start w:val="1"/>
      <w:numFmt w:val="lowerLetter"/>
      <w:lvlText w:val="%5."/>
      <w:lvlJc w:val="left"/>
      <w:pPr>
        <w:ind w:left="3600" w:hanging="360"/>
      </w:pPr>
    </w:lvl>
    <w:lvl w:ilvl="5" w:tplc="DB168C8A" w:tentative="1">
      <w:start w:val="1"/>
      <w:numFmt w:val="lowerRoman"/>
      <w:lvlText w:val="%6."/>
      <w:lvlJc w:val="right"/>
      <w:pPr>
        <w:ind w:left="4320" w:hanging="180"/>
      </w:pPr>
    </w:lvl>
    <w:lvl w:ilvl="6" w:tplc="035E8B92" w:tentative="1">
      <w:start w:val="1"/>
      <w:numFmt w:val="decimal"/>
      <w:lvlText w:val="%7."/>
      <w:lvlJc w:val="left"/>
      <w:pPr>
        <w:ind w:left="5040" w:hanging="360"/>
      </w:pPr>
    </w:lvl>
    <w:lvl w:ilvl="7" w:tplc="F4586A7C" w:tentative="1">
      <w:start w:val="1"/>
      <w:numFmt w:val="lowerLetter"/>
      <w:lvlText w:val="%8."/>
      <w:lvlJc w:val="left"/>
      <w:pPr>
        <w:ind w:left="5760" w:hanging="360"/>
      </w:pPr>
    </w:lvl>
    <w:lvl w:ilvl="8" w:tplc="ABAEB35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2CBA34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D8D3F0" w:tentative="1">
      <w:start w:val="1"/>
      <w:numFmt w:val="lowerLetter"/>
      <w:lvlText w:val="%2."/>
      <w:lvlJc w:val="left"/>
      <w:pPr>
        <w:ind w:left="1440" w:hanging="360"/>
      </w:pPr>
    </w:lvl>
    <w:lvl w:ilvl="2" w:tplc="347E317A" w:tentative="1">
      <w:start w:val="1"/>
      <w:numFmt w:val="lowerRoman"/>
      <w:lvlText w:val="%3."/>
      <w:lvlJc w:val="right"/>
      <w:pPr>
        <w:ind w:left="2160" w:hanging="180"/>
      </w:pPr>
    </w:lvl>
    <w:lvl w:ilvl="3" w:tplc="683E8E7A" w:tentative="1">
      <w:start w:val="1"/>
      <w:numFmt w:val="decimal"/>
      <w:lvlText w:val="%4."/>
      <w:lvlJc w:val="left"/>
      <w:pPr>
        <w:ind w:left="2880" w:hanging="360"/>
      </w:pPr>
    </w:lvl>
    <w:lvl w:ilvl="4" w:tplc="852C54F6" w:tentative="1">
      <w:start w:val="1"/>
      <w:numFmt w:val="lowerLetter"/>
      <w:lvlText w:val="%5."/>
      <w:lvlJc w:val="left"/>
      <w:pPr>
        <w:ind w:left="3600" w:hanging="360"/>
      </w:pPr>
    </w:lvl>
    <w:lvl w:ilvl="5" w:tplc="F4669AB8" w:tentative="1">
      <w:start w:val="1"/>
      <w:numFmt w:val="lowerRoman"/>
      <w:lvlText w:val="%6."/>
      <w:lvlJc w:val="right"/>
      <w:pPr>
        <w:ind w:left="4320" w:hanging="180"/>
      </w:pPr>
    </w:lvl>
    <w:lvl w:ilvl="6" w:tplc="2146F7C8" w:tentative="1">
      <w:start w:val="1"/>
      <w:numFmt w:val="decimal"/>
      <w:lvlText w:val="%7."/>
      <w:lvlJc w:val="left"/>
      <w:pPr>
        <w:ind w:left="5040" w:hanging="360"/>
      </w:pPr>
    </w:lvl>
    <w:lvl w:ilvl="7" w:tplc="6A20D230" w:tentative="1">
      <w:start w:val="1"/>
      <w:numFmt w:val="lowerLetter"/>
      <w:lvlText w:val="%8."/>
      <w:lvlJc w:val="left"/>
      <w:pPr>
        <w:ind w:left="5760" w:hanging="360"/>
      </w:pPr>
    </w:lvl>
    <w:lvl w:ilvl="8" w:tplc="2612F59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D85E1652">
      <w:start w:val="1"/>
      <w:numFmt w:val="decimal"/>
      <w:lvlText w:val="%1."/>
      <w:lvlJc w:val="left"/>
      <w:pPr>
        <w:ind w:left="1854" w:hanging="360"/>
      </w:pPr>
    </w:lvl>
    <w:lvl w:ilvl="1" w:tplc="9008E8E4" w:tentative="1">
      <w:start w:val="1"/>
      <w:numFmt w:val="lowerLetter"/>
      <w:lvlText w:val="%2."/>
      <w:lvlJc w:val="left"/>
      <w:pPr>
        <w:ind w:left="2574" w:hanging="360"/>
      </w:pPr>
    </w:lvl>
    <w:lvl w:ilvl="2" w:tplc="0AB4178A" w:tentative="1">
      <w:start w:val="1"/>
      <w:numFmt w:val="lowerRoman"/>
      <w:lvlText w:val="%3."/>
      <w:lvlJc w:val="right"/>
      <w:pPr>
        <w:ind w:left="3294" w:hanging="180"/>
      </w:pPr>
    </w:lvl>
    <w:lvl w:ilvl="3" w:tplc="62364B9A" w:tentative="1">
      <w:start w:val="1"/>
      <w:numFmt w:val="decimal"/>
      <w:lvlText w:val="%4."/>
      <w:lvlJc w:val="left"/>
      <w:pPr>
        <w:ind w:left="4014" w:hanging="360"/>
      </w:pPr>
    </w:lvl>
    <w:lvl w:ilvl="4" w:tplc="AC526C98" w:tentative="1">
      <w:start w:val="1"/>
      <w:numFmt w:val="lowerLetter"/>
      <w:lvlText w:val="%5."/>
      <w:lvlJc w:val="left"/>
      <w:pPr>
        <w:ind w:left="4734" w:hanging="360"/>
      </w:pPr>
    </w:lvl>
    <w:lvl w:ilvl="5" w:tplc="9FA05B04" w:tentative="1">
      <w:start w:val="1"/>
      <w:numFmt w:val="lowerRoman"/>
      <w:lvlText w:val="%6."/>
      <w:lvlJc w:val="right"/>
      <w:pPr>
        <w:ind w:left="5454" w:hanging="180"/>
      </w:pPr>
    </w:lvl>
    <w:lvl w:ilvl="6" w:tplc="3E0484EE" w:tentative="1">
      <w:start w:val="1"/>
      <w:numFmt w:val="decimal"/>
      <w:lvlText w:val="%7."/>
      <w:lvlJc w:val="left"/>
      <w:pPr>
        <w:ind w:left="6174" w:hanging="360"/>
      </w:pPr>
    </w:lvl>
    <w:lvl w:ilvl="7" w:tplc="335490A2" w:tentative="1">
      <w:start w:val="1"/>
      <w:numFmt w:val="lowerLetter"/>
      <w:lvlText w:val="%8."/>
      <w:lvlJc w:val="left"/>
      <w:pPr>
        <w:ind w:left="6894" w:hanging="360"/>
      </w:pPr>
    </w:lvl>
    <w:lvl w:ilvl="8" w:tplc="30129A96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9412E"/>
    <w:rsid w:val="000B6B49"/>
    <w:rsid w:val="000D421D"/>
    <w:rsid w:val="00117CC0"/>
    <w:rsid w:val="00122056"/>
    <w:rsid w:val="00127FD9"/>
    <w:rsid w:val="00150D7A"/>
    <w:rsid w:val="00162B56"/>
    <w:rsid w:val="0022553F"/>
    <w:rsid w:val="00244998"/>
    <w:rsid w:val="00261159"/>
    <w:rsid w:val="00280173"/>
    <w:rsid w:val="002C4C10"/>
    <w:rsid w:val="002E27D4"/>
    <w:rsid w:val="00307C3B"/>
    <w:rsid w:val="003235B6"/>
    <w:rsid w:val="00340B09"/>
    <w:rsid w:val="00356316"/>
    <w:rsid w:val="00372941"/>
    <w:rsid w:val="003979C1"/>
    <w:rsid w:val="003B3997"/>
    <w:rsid w:val="003C1AE6"/>
    <w:rsid w:val="003D1227"/>
    <w:rsid w:val="003D3FDB"/>
    <w:rsid w:val="003E2BD3"/>
    <w:rsid w:val="003E3219"/>
    <w:rsid w:val="003F3206"/>
    <w:rsid w:val="00415B40"/>
    <w:rsid w:val="0041705C"/>
    <w:rsid w:val="004307E7"/>
    <w:rsid w:val="0044715A"/>
    <w:rsid w:val="00452FC6"/>
    <w:rsid w:val="00456A92"/>
    <w:rsid w:val="00470596"/>
    <w:rsid w:val="004D2888"/>
    <w:rsid w:val="00517C6D"/>
    <w:rsid w:val="005233B9"/>
    <w:rsid w:val="00524C9A"/>
    <w:rsid w:val="00530678"/>
    <w:rsid w:val="00566990"/>
    <w:rsid w:val="0058624C"/>
    <w:rsid w:val="005A76CD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163CD"/>
    <w:rsid w:val="00716DDE"/>
    <w:rsid w:val="0072513B"/>
    <w:rsid w:val="00754A11"/>
    <w:rsid w:val="00781F97"/>
    <w:rsid w:val="0079371A"/>
    <w:rsid w:val="007D56EB"/>
    <w:rsid w:val="007D6B58"/>
    <w:rsid w:val="007F2A7D"/>
    <w:rsid w:val="00871CED"/>
    <w:rsid w:val="008F079D"/>
    <w:rsid w:val="008F42BB"/>
    <w:rsid w:val="00912460"/>
    <w:rsid w:val="009316F7"/>
    <w:rsid w:val="0093190A"/>
    <w:rsid w:val="00942331"/>
    <w:rsid w:val="00990A14"/>
    <w:rsid w:val="00991B5B"/>
    <w:rsid w:val="009C312E"/>
    <w:rsid w:val="009D7E47"/>
    <w:rsid w:val="00AB66F0"/>
    <w:rsid w:val="00AC77AA"/>
    <w:rsid w:val="00AD5FEC"/>
    <w:rsid w:val="00B05595"/>
    <w:rsid w:val="00B06184"/>
    <w:rsid w:val="00B37E0C"/>
    <w:rsid w:val="00B47E46"/>
    <w:rsid w:val="00B53685"/>
    <w:rsid w:val="00B74A7F"/>
    <w:rsid w:val="00B75154"/>
    <w:rsid w:val="00B75809"/>
    <w:rsid w:val="00B91377"/>
    <w:rsid w:val="00B966B1"/>
    <w:rsid w:val="00BB1D93"/>
    <w:rsid w:val="00BB26B7"/>
    <w:rsid w:val="00BC301A"/>
    <w:rsid w:val="00BC5631"/>
    <w:rsid w:val="00BD2E76"/>
    <w:rsid w:val="00BE4ACF"/>
    <w:rsid w:val="00BF6765"/>
    <w:rsid w:val="00C06F14"/>
    <w:rsid w:val="00C371F3"/>
    <w:rsid w:val="00C461B9"/>
    <w:rsid w:val="00C9369A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23046"/>
    <w:rsid w:val="00D33932"/>
    <w:rsid w:val="00D4447F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5025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customStyle="1" w:styleId="UnresolvedMention1">
    <w:name w:val="Unresolved Mention1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46EBA2-B209-4BCE-96FA-8750D198A4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397</Words>
  <Characters>1989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Industry Trade And Labor</Company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2016-07-07T07:33:00Z</cp:lastPrinted>
  <dcterms:created xsi:type="dcterms:W3CDTF">2023-07-23T05:13:00Z</dcterms:created>
  <dcterms:modified xsi:type="dcterms:W3CDTF">2023-07-23T05:13:00Z</dcterms:modified>
</cp:coreProperties>
</file>